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95A" w:rsidRDefault="00B9695A" w:rsidP="007D6A1E">
      <w:pPr>
        <w:spacing w:line="360" w:lineRule="auto"/>
        <w:rPr>
          <w:color w:val="FF0000"/>
          <w:sz w:val="28"/>
          <w:szCs w:val="28"/>
        </w:rPr>
      </w:pPr>
    </w:p>
    <w:p w:rsidR="00B9695A" w:rsidRPr="007D6A1E" w:rsidRDefault="007D6A1E" w:rsidP="007D6A1E">
      <w:pPr>
        <w:spacing w:line="360" w:lineRule="auto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drawing>
          <wp:inline distT="0" distB="0" distL="0" distR="0">
            <wp:extent cx="6219825" cy="9053902"/>
            <wp:effectExtent l="19050" t="0" r="9525" b="0"/>
            <wp:docPr id="1" name="Рисунок 1" descr="C:\Users\Пользователь\Desktop\положения для сайта\сканер титульники положений\положение о язык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оложения для сайта\сканер титульники положений\положение о языках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8983" t="5675" r="6333" b="4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9053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95A" w:rsidRPr="003C6470" w:rsidRDefault="005D0749" w:rsidP="007D6A1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</w:p>
    <w:p w:rsidR="00B9695A" w:rsidRPr="003C6470" w:rsidRDefault="00B9695A" w:rsidP="00B969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3C6470">
        <w:rPr>
          <w:sz w:val="28"/>
          <w:szCs w:val="28"/>
        </w:rPr>
        <w:t xml:space="preserve">. В Детском саду с учетом мнения родителей (законных представителей воспитанников)может вводиться преподавание и изучение </w:t>
      </w:r>
      <w:r>
        <w:rPr>
          <w:sz w:val="28"/>
          <w:szCs w:val="28"/>
        </w:rPr>
        <w:t xml:space="preserve">татарского </w:t>
      </w:r>
      <w:r w:rsidRPr="003C6470">
        <w:rPr>
          <w:sz w:val="28"/>
          <w:szCs w:val="28"/>
        </w:rPr>
        <w:t>языка в соответствии с законодательством Российской Федерации</w:t>
      </w:r>
      <w:r>
        <w:rPr>
          <w:sz w:val="28"/>
          <w:szCs w:val="28"/>
        </w:rPr>
        <w:t xml:space="preserve">. </w:t>
      </w:r>
    </w:p>
    <w:p w:rsidR="00B9695A" w:rsidRPr="003C6470" w:rsidRDefault="00B9695A" w:rsidP="00B969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3C6470">
        <w:rPr>
          <w:sz w:val="28"/>
          <w:szCs w:val="28"/>
        </w:rPr>
        <w:t>. В пределах возможностей, предоставляемых Детским садом, с учетом потребностей воспитанников и их родителей (законных представителей) образование может быть получено на иностранном языке в порядке, установленном законодательством Российской Федерации.</w:t>
      </w:r>
    </w:p>
    <w:p w:rsidR="00B9695A" w:rsidRDefault="00B9695A" w:rsidP="00B9695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3C6470"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Обучение детей татарскому языку в русскоязычных гр</w:t>
      </w:r>
      <w:r w:rsidR="00E20B05">
        <w:rPr>
          <w:sz w:val="28"/>
          <w:szCs w:val="28"/>
        </w:rPr>
        <w:t xml:space="preserve">уппах осуществляется в средней группе в режимных моментах, в </w:t>
      </w:r>
      <w:r>
        <w:rPr>
          <w:sz w:val="28"/>
          <w:szCs w:val="28"/>
        </w:rPr>
        <w:t xml:space="preserve">старшей и подготовительной к школе группах, в режимных моментах и непосредственно образовательной деятельности. </w:t>
      </w:r>
      <w:proofErr w:type="gramEnd"/>
    </w:p>
    <w:p w:rsidR="00B9695A" w:rsidRDefault="00B9695A" w:rsidP="00B969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3C6470">
        <w:rPr>
          <w:sz w:val="28"/>
          <w:szCs w:val="28"/>
        </w:rPr>
        <w:t>Рабочие программы и иная документация (в том числе в электронном виде), связанная с реализацией основной образовательной программы дошкольного образования (в том числе дополнительных программ дошкольного образования), ведется на языках, определенных в соответствии с п.п. 3-7 настоящего Положения.</w:t>
      </w:r>
    </w:p>
    <w:p w:rsidR="00B9695A" w:rsidRPr="003C6470" w:rsidRDefault="00B9695A" w:rsidP="00B969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3C6470">
        <w:rPr>
          <w:sz w:val="28"/>
          <w:szCs w:val="28"/>
        </w:rPr>
        <w:t xml:space="preserve">Наружное и внутреннее оформление Детского сада (вывески, указатели, наименования помещений, названия стендов и т.д.) обеспечивается на двух государственных языках Республики Татарстан, дополнительно может обеспечиваться на английском языке. </w:t>
      </w:r>
    </w:p>
    <w:p w:rsidR="00B9695A" w:rsidRDefault="00B9695A" w:rsidP="00B969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 Информация о принятых в ДОУ языках образования размещается на официальном сайте учреждения в сети Интернет (</w:t>
      </w:r>
      <w:proofErr w:type="spellStart"/>
      <w:r>
        <w:rPr>
          <w:sz w:val="28"/>
          <w:szCs w:val="28"/>
          <w:lang w:val="en-US"/>
        </w:rPr>
        <w:t>edu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tatar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).</w:t>
      </w:r>
    </w:p>
    <w:p w:rsidR="00B9695A" w:rsidRPr="003C6470" w:rsidRDefault="00B9695A" w:rsidP="00B9695A">
      <w:pPr>
        <w:spacing w:line="360" w:lineRule="auto"/>
        <w:ind w:firstLine="709"/>
        <w:jc w:val="both"/>
        <w:rPr>
          <w:sz w:val="28"/>
          <w:szCs w:val="28"/>
        </w:rPr>
      </w:pPr>
    </w:p>
    <w:p w:rsidR="00B9695A" w:rsidRPr="003C6470" w:rsidRDefault="00B9695A" w:rsidP="00B9695A">
      <w:pPr>
        <w:spacing w:line="360" w:lineRule="auto"/>
        <w:ind w:firstLine="709"/>
        <w:jc w:val="both"/>
        <w:rPr>
          <w:sz w:val="28"/>
          <w:szCs w:val="28"/>
        </w:rPr>
      </w:pPr>
    </w:p>
    <w:p w:rsidR="00B9695A" w:rsidRPr="003C6470" w:rsidRDefault="00B9695A" w:rsidP="00B9695A">
      <w:pPr>
        <w:spacing w:line="360" w:lineRule="auto"/>
        <w:ind w:firstLine="709"/>
        <w:jc w:val="both"/>
        <w:rPr>
          <w:sz w:val="28"/>
          <w:szCs w:val="28"/>
        </w:rPr>
      </w:pPr>
    </w:p>
    <w:p w:rsidR="002C43A8" w:rsidRDefault="002C43A8"/>
    <w:sectPr w:rsidR="002C43A8" w:rsidSect="00EA7621">
      <w:pgSz w:w="11907" w:h="16840" w:code="9"/>
      <w:pgMar w:top="851" w:right="851" w:bottom="851" w:left="1134" w:header="720" w:footer="720" w:gutter="0"/>
      <w:cols w:space="708"/>
      <w:noEndnote/>
      <w:docGrid w:linePitch="3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636643"/>
    <w:multiLevelType w:val="hybridMultilevel"/>
    <w:tmpl w:val="1988BAC2"/>
    <w:lvl w:ilvl="0" w:tplc="377CED6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7B24189"/>
    <w:multiLevelType w:val="hybridMultilevel"/>
    <w:tmpl w:val="5C9AE0A0"/>
    <w:lvl w:ilvl="0" w:tplc="483A4B2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482F"/>
    <w:rsid w:val="002C43A8"/>
    <w:rsid w:val="005D0749"/>
    <w:rsid w:val="007D6A1E"/>
    <w:rsid w:val="009F482F"/>
    <w:rsid w:val="00AB361C"/>
    <w:rsid w:val="00AF4A94"/>
    <w:rsid w:val="00B9695A"/>
    <w:rsid w:val="00BC3438"/>
    <w:rsid w:val="00DE4E59"/>
    <w:rsid w:val="00E20B05"/>
    <w:rsid w:val="00EF21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95A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07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6A1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6A1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95A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5C814-753C-460A-B74C-D9DAEA8DE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Багаева</dc:creator>
  <cp:keywords/>
  <dc:description/>
  <cp:lastModifiedBy>Пользователь</cp:lastModifiedBy>
  <cp:revision>9</cp:revision>
  <cp:lastPrinted>2018-02-26T13:25:00Z</cp:lastPrinted>
  <dcterms:created xsi:type="dcterms:W3CDTF">2018-02-22T14:29:00Z</dcterms:created>
  <dcterms:modified xsi:type="dcterms:W3CDTF">2019-08-16T05:15:00Z</dcterms:modified>
</cp:coreProperties>
</file>